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62026_070759.xml.htm"/>
      <w:bookmarkStart w:id="1" w:name="ksform407062026_0707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Geer Charles H. 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Industrial Services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290.74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10,799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of securities incident to vesting of securities in accordance with Rule 16b3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H. Geer, 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092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3134</Characters>
  <CharactersWithSpaces>3656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